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7A" w:rsidRPr="001441CB" w:rsidRDefault="00F9447A" w:rsidP="00A4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 w:rsidRPr="001441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Regulamin Głównego Sądu Koleżeńskiego</w:t>
      </w:r>
    </w:p>
    <w:p w:rsidR="00F9447A" w:rsidRPr="001441CB" w:rsidRDefault="00F9447A" w:rsidP="00A4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Związku Podhalan w Polsce</w:t>
      </w:r>
    </w:p>
    <w:p w:rsidR="00F9447A" w:rsidRPr="001441CB" w:rsidRDefault="00F9447A" w:rsidP="00A4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93CA4" w:rsidRPr="001441CB" w:rsidRDefault="00493CA4" w:rsidP="00A46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ogólne</w:t>
      </w:r>
    </w:p>
    <w:p w:rsidR="00493CA4" w:rsidRPr="001441CB" w:rsidRDefault="00493CA4" w:rsidP="00BB19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:rsidR="00493CA4" w:rsidRPr="001441CB" w:rsidRDefault="00493CA4" w:rsidP="00B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F9447A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Główny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Sąd Koleżeński</w:t>
      </w:r>
      <w:r w:rsidR="00F9447A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, zwany dalej Sądem,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9447A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do władz naczelnych Związku Podhalan w Polsce, zwanego dalej Związkiem.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Sąd działa na podstawie Statutu </w:t>
      </w:r>
      <w:r w:rsidR="0013741D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Związku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niniejszego Regulaminu.</w:t>
      </w:r>
    </w:p>
    <w:p w:rsidR="00493CA4" w:rsidRPr="001441CB" w:rsidRDefault="00493CA4" w:rsidP="00BB19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:rsidR="00493CA4" w:rsidRPr="001441CB" w:rsidRDefault="00493CA4" w:rsidP="00B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Sąd jest powołany przede wszystkim do polubownego </w:t>
      </w:r>
      <w:r w:rsidR="004D3D7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rozstrzygania sporów powstałych między członkami władz naczelnych Związku</w:t>
      </w:r>
      <w:r w:rsidR="00BB194A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, sporów powstałych pomiędzy Oddziałami</w:t>
      </w:r>
      <w:r w:rsidR="004D3D7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zarzutów o charakterze honorowym w sporach związanych z działalnością Związku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4D3D7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a także wyjaśnia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ni</w:t>
      </w:r>
      <w:r w:rsidR="004D3D7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wszelkich okoliczności </w:t>
      </w:r>
      <w:r w:rsidR="00DC0436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sporów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DC0436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duchu dbałości o prawdę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C0436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dobre imię i interesy </w:t>
      </w:r>
      <w:r w:rsidR="00BB194A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członków </w:t>
      </w:r>
      <w:r w:rsidR="00DC0436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</w:t>
      </w:r>
      <w:r w:rsidR="00BB194A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całego Związku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93CA4" w:rsidRPr="001441CB" w:rsidRDefault="00493CA4" w:rsidP="00BB19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:rsidR="00493CA4" w:rsidRPr="001441CB" w:rsidRDefault="00493CA4" w:rsidP="00B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 Członek Sądu Koleżeńskiego nie może pełnić innej funkcji w</w:t>
      </w:r>
      <w:r w:rsidR="00BB194A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e władzach naczelnych Związku.</w:t>
      </w:r>
    </w:p>
    <w:p w:rsidR="00493CA4" w:rsidRPr="001441CB" w:rsidRDefault="00493CA4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493CA4" w:rsidRPr="001441CB" w:rsidRDefault="00493CA4" w:rsidP="003F3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Skład Sądu </w:t>
      </w:r>
    </w:p>
    <w:p w:rsidR="00493CA4" w:rsidRPr="001441CB" w:rsidRDefault="00493CA4" w:rsidP="003F3F3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4</w:t>
      </w:r>
    </w:p>
    <w:p w:rsidR="00493CA4" w:rsidRPr="001441CB" w:rsidRDefault="00493CA4" w:rsidP="003F3F3E">
      <w:pPr>
        <w:numPr>
          <w:ilvl w:val="0"/>
          <w:numId w:val="2"/>
        </w:numPr>
        <w:tabs>
          <w:tab w:val="clear" w:pos="720"/>
          <w:tab w:val="num" w:pos="1418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Sąd </w:t>
      </w:r>
      <w:r w:rsidR="003F3F3E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 się z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pięciu członków, </w:t>
      </w:r>
      <w:r w:rsidR="003F3F3E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wybieranych przez Zjazd Podhalan na okres kadencji.</w:t>
      </w:r>
    </w:p>
    <w:p w:rsidR="003F3F3E" w:rsidRPr="001441CB" w:rsidRDefault="003F3F3E" w:rsidP="003F3F3E">
      <w:pPr>
        <w:numPr>
          <w:ilvl w:val="0"/>
          <w:numId w:val="2"/>
        </w:numPr>
        <w:tabs>
          <w:tab w:val="clear" w:pos="72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Jeden Oddział może do Sądu zgłosić tylko jednego kandydata. Dwu kandydatów może zgłosić Zarząd Główny.</w:t>
      </w:r>
    </w:p>
    <w:p w:rsidR="003F3F3E" w:rsidRPr="001441CB" w:rsidRDefault="003F3F3E" w:rsidP="003F3F3E">
      <w:pPr>
        <w:numPr>
          <w:ilvl w:val="0"/>
          <w:numId w:val="2"/>
        </w:numPr>
        <w:tabs>
          <w:tab w:val="clear" w:pos="72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są tajne, członkami Sądu zostają kandydaci, którzy otrzymali pięć największych ilości głosów. W przypadku, gdy kandydatów z najniższą ilością głosów wystarczającą do wyboru jest więcej niż wolnych miejsc, z ich udziałem urządza się dodatkowe głosowanie.</w:t>
      </w:r>
    </w:p>
    <w:p w:rsidR="00493CA4" w:rsidRPr="001441CB" w:rsidRDefault="00A8627B" w:rsidP="00A8627B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Sąd </w:t>
      </w:r>
      <w:r w:rsidR="001D127B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niezwłocznie po wybraniu jego składu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wybiera ze swego grona w głosowaniu tajnym, zwykłą większością głosów Przewodniczącego, a następnie, na jego wniosek, w osobnych tajnych głosowaniach Zastępcę przewodniczącego i Sekretarza.</w:t>
      </w:r>
    </w:p>
    <w:p w:rsidR="00493CA4" w:rsidRDefault="00A8627B" w:rsidP="00B3048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ustąpienia w toku kadencji członka Głównego Sądu Koleżeńskiego, wchodzi na jego miejsce kandydat, który w wyniku wyborów uzyskał kolejno największą ilość głosów. W przypadku, gdy ustępujący członek pełnił w Sądzie jakąś funkcję, wybory na tą funkcję powtarza się.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46503" w:rsidRPr="001441CB" w:rsidRDefault="00A46503" w:rsidP="00A465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3CA4" w:rsidRPr="001441CB" w:rsidRDefault="00493CA4" w:rsidP="001D1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działania </w:t>
      </w:r>
    </w:p>
    <w:p w:rsidR="00493CA4" w:rsidRPr="001441CB" w:rsidRDefault="00493CA4" w:rsidP="001D127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30488"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</w:p>
    <w:p w:rsidR="001D127B" w:rsidRPr="001441CB" w:rsidRDefault="001D127B" w:rsidP="001D127B">
      <w:pPr>
        <w:pStyle w:val="Default"/>
        <w:jc w:val="both"/>
        <w:rPr>
          <w:color w:val="auto"/>
          <w:sz w:val="20"/>
          <w:szCs w:val="20"/>
        </w:rPr>
      </w:pPr>
      <w:r w:rsidRPr="001441CB">
        <w:rPr>
          <w:b/>
          <w:bCs/>
          <w:color w:val="auto"/>
          <w:sz w:val="20"/>
          <w:szCs w:val="20"/>
        </w:rPr>
        <w:t>Do kompetencji Głównego Sądu Koleżeńskiego należy</w:t>
      </w:r>
      <w:r w:rsidRPr="001441CB">
        <w:rPr>
          <w:color w:val="auto"/>
          <w:sz w:val="20"/>
          <w:szCs w:val="20"/>
        </w:rPr>
        <w:t xml:space="preserve">: </w:t>
      </w:r>
    </w:p>
    <w:p w:rsidR="001D127B" w:rsidRPr="001441CB" w:rsidRDefault="001D127B" w:rsidP="001D127B">
      <w:pPr>
        <w:pStyle w:val="Default"/>
        <w:numPr>
          <w:ilvl w:val="0"/>
          <w:numId w:val="8"/>
        </w:numPr>
        <w:ind w:left="284" w:hanging="284"/>
        <w:jc w:val="both"/>
        <w:rPr>
          <w:color w:val="auto"/>
          <w:sz w:val="20"/>
          <w:szCs w:val="20"/>
        </w:rPr>
      </w:pPr>
      <w:r w:rsidRPr="001441CB">
        <w:rPr>
          <w:color w:val="auto"/>
          <w:sz w:val="20"/>
          <w:szCs w:val="20"/>
        </w:rPr>
        <w:t xml:space="preserve">Rozstrzyganie sporów powstałych między członkami władz naczelnych Związku, sporów, których stroną są władze naczelne Związku, sporów pomiędzy Oddziałami Związku oraz zarzutów o charakterze honorowym w sporach związanych z działalnością Związku. </w:t>
      </w:r>
    </w:p>
    <w:p w:rsidR="001D127B" w:rsidRPr="001441CB" w:rsidRDefault="001D127B" w:rsidP="001D127B">
      <w:pPr>
        <w:pStyle w:val="Default"/>
        <w:numPr>
          <w:ilvl w:val="0"/>
          <w:numId w:val="8"/>
        </w:numPr>
        <w:ind w:left="284" w:hanging="284"/>
        <w:jc w:val="both"/>
        <w:rPr>
          <w:color w:val="auto"/>
          <w:sz w:val="20"/>
          <w:szCs w:val="20"/>
        </w:rPr>
      </w:pPr>
      <w:r w:rsidRPr="001441CB">
        <w:rPr>
          <w:color w:val="auto"/>
          <w:sz w:val="20"/>
          <w:szCs w:val="20"/>
        </w:rPr>
        <w:t xml:space="preserve">Rozstrzyganie sporów powstałych na tle nieprzestrzegania Statutu, regulaminów lub uchwał władz naczelnych Związku. </w:t>
      </w:r>
    </w:p>
    <w:p w:rsidR="001D127B" w:rsidRPr="001441CB" w:rsidRDefault="001D127B" w:rsidP="001D127B">
      <w:pPr>
        <w:pStyle w:val="Default"/>
        <w:numPr>
          <w:ilvl w:val="0"/>
          <w:numId w:val="8"/>
        </w:numPr>
        <w:ind w:left="284" w:hanging="284"/>
        <w:jc w:val="both"/>
        <w:rPr>
          <w:color w:val="auto"/>
          <w:sz w:val="20"/>
          <w:szCs w:val="20"/>
        </w:rPr>
      </w:pPr>
      <w:r w:rsidRPr="001441CB">
        <w:rPr>
          <w:color w:val="auto"/>
          <w:sz w:val="20"/>
          <w:szCs w:val="20"/>
        </w:rPr>
        <w:t xml:space="preserve">Rozstrzyganie odwołań od uchwał Sądów Koleżeńskich Oddziałów. </w:t>
      </w:r>
    </w:p>
    <w:p w:rsidR="001D127B" w:rsidRPr="001441CB" w:rsidRDefault="001D127B" w:rsidP="001D127B">
      <w:pPr>
        <w:pStyle w:val="Default"/>
        <w:numPr>
          <w:ilvl w:val="0"/>
          <w:numId w:val="8"/>
        </w:numPr>
        <w:ind w:left="284" w:hanging="284"/>
        <w:jc w:val="both"/>
        <w:rPr>
          <w:color w:val="auto"/>
          <w:sz w:val="20"/>
          <w:szCs w:val="20"/>
        </w:rPr>
      </w:pPr>
      <w:r w:rsidRPr="001441CB">
        <w:rPr>
          <w:color w:val="auto"/>
          <w:sz w:val="20"/>
          <w:szCs w:val="20"/>
        </w:rPr>
        <w:t xml:space="preserve">Opracowanie regulaminów działalności Głównego Sądu Koleżeńskiego oraz Sądów Koleżeńskich Oddziałów i przedstawianie ich do zatwierdzenia Zjazdowi Podhalan. </w:t>
      </w:r>
    </w:p>
    <w:p w:rsidR="001D127B" w:rsidRPr="001441CB" w:rsidRDefault="001D127B" w:rsidP="001D127B">
      <w:pPr>
        <w:pStyle w:val="Default"/>
        <w:numPr>
          <w:ilvl w:val="0"/>
          <w:numId w:val="8"/>
        </w:numPr>
        <w:ind w:left="284" w:hanging="284"/>
        <w:jc w:val="both"/>
        <w:rPr>
          <w:color w:val="auto"/>
          <w:sz w:val="20"/>
          <w:szCs w:val="20"/>
        </w:rPr>
      </w:pPr>
      <w:r w:rsidRPr="001441CB">
        <w:rPr>
          <w:color w:val="auto"/>
          <w:sz w:val="20"/>
          <w:szCs w:val="20"/>
        </w:rPr>
        <w:t xml:space="preserve">Nadzór nad działalnością Sądów Koleżeńskich w Oddziałach Związku. </w:t>
      </w:r>
    </w:p>
    <w:p w:rsidR="001D127B" w:rsidRPr="001441CB" w:rsidRDefault="001D127B" w:rsidP="001D127B">
      <w:pPr>
        <w:pStyle w:val="Default"/>
        <w:numPr>
          <w:ilvl w:val="0"/>
          <w:numId w:val="8"/>
        </w:numPr>
        <w:ind w:left="284" w:hanging="284"/>
        <w:jc w:val="both"/>
        <w:rPr>
          <w:color w:val="auto"/>
          <w:sz w:val="20"/>
          <w:szCs w:val="20"/>
        </w:rPr>
      </w:pPr>
      <w:r w:rsidRPr="001441CB">
        <w:rPr>
          <w:sz w:val="20"/>
          <w:szCs w:val="20"/>
        </w:rPr>
        <w:t>Składanie Zjazdowi Podhalan sprawozdań ze swej działalności.</w:t>
      </w:r>
    </w:p>
    <w:p w:rsidR="00493CA4" w:rsidRPr="001441CB" w:rsidRDefault="00493CA4" w:rsidP="001D127B">
      <w:pPr>
        <w:pStyle w:val="Default"/>
        <w:ind w:left="284"/>
        <w:jc w:val="both"/>
        <w:rPr>
          <w:color w:val="auto"/>
          <w:sz w:val="20"/>
          <w:szCs w:val="20"/>
        </w:rPr>
      </w:pPr>
      <w:r w:rsidRPr="001441CB">
        <w:rPr>
          <w:rFonts w:eastAsia="Times New Roman"/>
          <w:b/>
          <w:bCs/>
          <w:sz w:val="20"/>
          <w:szCs w:val="20"/>
          <w:lang w:eastAsia="pl-PL"/>
        </w:rPr>
        <w:t> </w:t>
      </w:r>
    </w:p>
    <w:p w:rsidR="003D297A" w:rsidRPr="001441CB" w:rsidRDefault="003D297A" w:rsidP="009B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93CA4" w:rsidRPr="001441CB" w:rsidRDefault="00493CA4" w:rsidP="009B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Tryb działania</w:t>
      </w:r>
    </w:p>
    <w:p w:rsidR="00493CA4" w:rsidRPr="001441CB" w:rsidRDefault="00B30488" w:rsidP="009B64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6</w:t>
      </w:r>
    </w:p>
    <w:p w:rsidR="00493CA4" w:rsidRPr="001441CB" w:rsidRDefault="009B6455" w:rsidP="00D176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1.  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Sądu zostaje wszczęte na wniosek Zarządu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Głównego lub na wniosek składany za pośrednictwem Zarządu Głównego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93CA4" w:rsidRPr="001441CB" w:rsidRDefault="009B6455" w:rsidP="00D176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2.  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gdy wniosek dotyczy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Głównego lub 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któregoś z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jego 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członków, postępowanie może być wszczęte na wniosek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skierowany bezpośrednio do Przewodniczącego Sądu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93CA4" w:rsidRPr="001441CB" w:rsidRDefault="009B6455" w:rsidP="00D176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3.  </w:t>
      </w:r>
      <w:r w:rsidR="00D17613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stroną postępowania przed Sądem jest organ Związku (np. Zarząd Główny lub Oddział), przed Sądem reprezentuje go jego prezes lub przewodniczący albo osoba delegowana przez ten organ.</w:t>
      </w:r>
    </w:p>
    <w:p w:rsidR="00493CA4" w:rsidRDefault="009B6455" w:rsidP="00D176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4.  </w:t>
      </w:r>
      <w:r w:rsidR="00D17613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Związek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Sądem mo</w:t>
      </w:r>
      <w:r w:rsidR="00D17613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reprezentować Prezes Zarządu lub 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wskazana przez </w:t>
      </w:r>
      <w:r w:rsidR="00D17613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Główny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93CA4" w:rsidRPr="001441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A46503" w:rsidRDefault="00A46503" w:rsidP="00D176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46503" w:rsidRPr="001441CB" w:rsidRDefault="00A46503" w:rsidP="00D176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3CA4" w:rsidRPr="001441CB" w:rsidRDefault="00493CA4" w:rsidP="00D17613">
      <w:pPr>
        <w:spacing w:before="120"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§ </w:t>
      </w:r>
      <w:r w:rsidR="00B30488"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</w:t>
      </w:r>
    </w:p>
    <w:p w:rsidR="00493CA4" w:rsidRPr="001441CB" w:rsidRDefault="00493CA4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Wnioski, skargi lub odwołania składane do rozpatrzenia muszą zawierać:</w:t>
      </w:r>
    </w:p>
    <w:p w:rsidR="00493CA4" w:rsidRPr="001441CB" w:rsidRDefault="00493CA4" w:rsidP="00D1761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datę sporządzenia;</w:t>
      </w:r>
    </w:p>
    <w:p w:rsidR="00493CA4" w:rsidRPr="001441CB" w:rsidRDefault="00D17613" w:rsidP="00D1761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oznaczenie uczestnika lub uczestników sporu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93CA4" w:rsidRPr="001441CB" w:rsidRDefault="00493CA4" w:rsidP="00D1761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opis zarzutów;</w:t>
      </w:r>
    </w:p>
    <w:p w:rsidR="00493CA4" w:rsidRPr="001441CB" w:rsidRDefault="00493CA4" w:rsidP="00D1761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ewentualne uzasadnienie;</w:t>
      </w:r>
    </w:p>
    <w:p w:rsidR="00493CA4" w:rsidRPr="001441CB" w:rsidRDefault="00493CA4" w:rsidP="00D1761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podpis;</w:t>
      </w:r>
    </w:p>
    <w:p w:rsidR="00493CA4" w:rsidRPr="00A46503" w:rsidRDefault="00493CA4" w:rsidP="00D1761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ewentualne załączniki.</w:t>
      </w:r>
      <w:r w:rsidRPr="001441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 </w:t>
      </w:r>
    </w:p>
    <w:p w:rsidR="00A46503" w:rsidRPr="001441CB" w:rsidRDefault="00A46503" w:rsidP="00A4650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3CA4" w:rsidRPr="001441CB" w:rsidRDefault="00493CA4" w:rsidP="00D176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</w:t>
      </w:r>
      <w:r w:rsidR="00B30488"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8</w:t>
      </w:r>
    </w:p>
    <w:p w:rsidR="00493CA4" w:rsidRPr="001441CB" w:rsidRDefault="00493CA4" w:rsidP="0035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Kopie wniesionych skarg zostają rozesłane do wszystkich stron sporu oraz </w:t>
      </w:r>
      <w:r w:rsidR="00D17613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do Przewodniczącego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Sądu. </w:t>
      </w:r>
      <w:r w:rsidR="00D17613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Prace biurowe z tym związane wykonuje Sekretariat Zarządu Głównego.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datę wniesienia sprawy uznaje się datę dostarczenia dokumentów Przewodniczącemu Sądu.</w:t>
      </w:r>
      <w:r w:rsidR="00D17613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93CA4" w:rsidRPr="001441CB" w:rsidRDefault="00B30488" w:rsidP="00352D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9</w:t>
      </w:r>
    </w:p>
    <w:p w:rsidR="00352DF8" w:rsidRPr="001441CB" w:rsidRDefault="00493CA4" w:rsidP="00D17613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wniesieniu sprawy do Sądu</w:t>
      </w:r>
      <w:r w:rsidR="00352DF8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52DF8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rzewodniczący </w:t>
      </w:r>
      <w:r w:rsidR="00352DF8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lub jego Zastępca:</w:t>
      </w:r>
    </w:p>
    <w:p w:rsidR="00352DF8" w:rsidRPr="001441CB" w:rsidRDefault="00493CA4" w:rsidP="0043685F">
      <w:pPr>
        <w:pStyle w:val="Akapitzlist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wyznacza </w:t>
      </w:r>
      <w:r w:rsidR="00352DF8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trzyosobowy skład właściwy do prowadzenia tej sprawy</w:t>
      </w:r>
      <w:r w:rsidR="0043685F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Przewodniczącego Składu</w:t>
      </w:r>
      <w:r w:rsidR="00352DF8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93CA4" w:rsidRPr="001441CB" w:rsidRDefault="00352DF8" w:rsidP="00352DF8">
      <w:pPr>
        <w:pStyle w:val="Akapitzlist"/>
        <w:numPr>
          <w:ilvl w:val="1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wyznacza 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obwinionemu stosowny termin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udzieleni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odpowiedzi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piśmie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93CA4" w:rsidRPr="001441CB" w:rsidRDefault="00493CA4" w:rsidP="00352DF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Po upływie tego terminu, bądź w chwili zebrania wszystkich niezbędnych wyjaśnień Przewodniczący wyznacza termin, miejsce, proponowaną formę i porządek rozprawy Sądu.</w:t>
      </w:r>
    </w:p>
    <w:p w:rsidR="00493CA4" w:rsidRPr="001441CB" w:rsidRDefault="00493CA4" w:rsidP="00493CA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Przewodniczący niezwłocznie przekazuje informację o wyznaczonym posiedzeniu Sądu do Biura Zarządu </w:t>
      </w:r>
      <w:r w:rsidR="00352DF8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Głównego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umożliwiającym dostarczenie zawiadomienia – </w:t>
      </w:r>
      <w:r w:rsidR="00352DF8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pocztą tradycyjną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za potwierdzeniem odbioru lub drogą elektroniczną</w:t>
      </w:r>
      <w:r w:rsidR="00352DF8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elektronicznym potwierdzeniem otrzymania zawiadomienia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wszystkim członkom Sądu oraz Uczestnikom sporu w terminie nie krótszym niż czternaści dni  prz</w:t>
      </w:r>
      <w:r w:rsidR="00352DF8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ed planowanym Zebraniem Sądu. W 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konieczności podjęcia pilnych decyzji dopuszcza się inne skuteczne formy powiadomienia, jak również odst</w:t>
      </w:r>
      <w:r w:rsidR="00352DF8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pienie od terminu czternastodniowego.  </w:t>
      </w:r>
    </w:p>
    <w:p w:rsidR="00B30488" w:rsidRPr="001441CB" w:rsidRDefault="00B30488" w:rsidP="003D297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uzasadnionych obaw o bezstronność lub w przypadku niemożności pełnienia powierzonej funkcji, członek Sądu Koleżeńskiego może być wyłączony ze sprawy – na umotywowany wniosek zainteresowanej Strony lub z własnej inicjatywy. O wyłączeniu decydują pozostali członkowie Sądu Koleżeńskiego. Strona może jedynie raz wnioskować o wyłącznie ze sprawy członka Sądu. </w:t>
      </w:r>
    </w:p>
    <w:p w:rsidR="00493CA4" w:rsidRPr="001441CB" w:rsidRDefault="00493CA4" w:rsidP="00352D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</w:t>
      </w:r>
      <w:r w:rsidR="00B30488"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10</w:t>
      </w:r>
    </w:p>
    <w:p w:rsidR="00493CA4" w:rsidRPr="001441CB" w:rsidRDefault="00493CA4" w:rsidP="0035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Na wniosek Przewodniczącego Sądu dopuszcza się odbywanie posiedzeń Sądu bez konieczności fizycznej obecności członków Sądu i Uczestników sporu pod warunkiem wyrażenia przez wszystkich zgody.</w:t>
      </w:r>
    </w:p>
    <w:p w:rsidR="00493CA4" w:rsidRPr="001441CB" w:rsidRDefault="00B30488" w:rsidP="00352D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11</w:t>
      </w:r>
    </w:p>
    <w:p w:rsidR="00493CA4" w:rsidRPr="001441CB" w:rsidRDefault="00493CA4" w:rsidP="00352DF8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Rozprawy Sądu odbywają się ustnie z możliwością wyłączenia jawności. Wyłączenie jawności następuje na zgodny wniosek Stron postępowania.</w:t>
      </w:r>
    </w:p>
    <w:p w:rsidR="00493CA4" w:rsidRPr="001441CB" w:rsidRDefault="00493CA4" w:rsidP="005F22B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Z rozprawy Sądu Koleżeńskiego sporządzany jest protokół.</w:t>
      </w:r>
    </w:p>
    <w:p w:rsidR="00493CA4" w:rsidRPr="001441CB" w:rsidRDefault="00B30488" w:rsidP="005F22B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12</w:t>
      </w:r>
    </w:p>
    <w:p w:rsidR="00493CA4" w:rsidRPr="001441CB" w:rsidRDefault="00493CA4" w:rsidP="005F22B3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Rozpatrywanie spraw odbywa się z zachowaniem następujących zasad:</w:t>
      </w:r>
    </w:p>
    <w:p w:rsidR="00493CA4" w:rsidRPr="001441CB" w:rsidRDefault="00493CA4" w:rsidP="005F22B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domniemania niewinności;</w:t>
      </w:r>
    </w:p>
    <w:p w:rsidR="005F22B3" w:rsidRPr="001441CB" w:rsidRDefault="005F22B3" w:rsidP="005F22B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do obrony;</w:t>
      </w:r>
    </w:p>
    <w:p w:rsidR="00493CA4" w:rsidRPr="001441CB" w:rsidRDefault="005F22B3" w:rsidP="005F22B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równorzędności Stron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93CA4" w:rsidRPr="001441CB" w:rsidRDefault="00493CA4" w:rsidP="005F22B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bezstronności</w:t>
      </w:r>
      <w:r w:rsidR="005F22B3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Sądu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93CA4" w:rsidRPr="001441CB" w:rsidRDefault="00493CA4" w:rsidP="005F22B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prawdy materialnej;</w:t>
      </w:r>
    </w:p>
    <w:p w:rsidR="00493CA4" w:rsidRDefault="005F22B3" w:rsidP="005F22B3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Sąd podczas rozprawy może być czynny, w tym żądać od Stron wyjaśnień lub dowodów.</w:t>
      </w:r>
    </w:p>
    <w:p w:rsidR="00A46503" w:rsidRPr="001441CB" w:rsidRDefault="00A46503" w:rsidP="00A46503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3CA4" w:rsidRPr="001441CB" w:rsidRDefault="00493CA4" w:rsidP="005F22B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</w:t>
      </w:r>
      <w:r w:rsidR="00B30488"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13</w:t>
      </w:r>
    </w:p>
    <w:p w:rsidR="00493CA4" w:rsidRDefault="0043685F" w:rsidP="00436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S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trony lub obok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trony może występować upoważniony przez nią przedstawiciel.</w:t>
      </w:r>
    </w:p>
    <w:p w:rsidR="00A46503" w:rsidRPr="001441CB" w:rsidRDefault="00A46503" w:rsidP="00436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3CA4" w:rsidRPr="001441CB" w:rsidRDefault="00B30488" w:rsidP="004368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14</w:t>
      </w:r>
    </w:p>
    <w:p w:rsidR="00493CA4" w:rsidRDefault="0043685F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Posiedzenie S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ądu prowadzi Przewodniczący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Składu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46503" w:rsidRDefault="00A46503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503" w:rsidRDefault="00A46503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503" w:rsidRDefault="00A46503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503" w:rsidRDefault="00A46503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503" w:rsidRDefault="00A46503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6503" w:rsidRPr="001441CB" w:rsidRDefault="00A46503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3CA4" w:rsidRPr="001441CB" w:rsidRDefault="00493CA4" w:rsidP="00436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441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493CA4" w:rsidRPr="001441CB" w:rsidRDefault="00493CA4" w:rsidP="00436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</w:t>
      </w:r>
    </w:p>
    <w:p w:rsidR="00493CA4" w:rsidRPr="001441CB" w:rsidRDefault="00B30488" w:rsidP="004368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15</w:t>
      </w:r>
    </w:p>
    <w:p w:rsidR="00493CA4" w:rsidRPr="001441CB" w:rsidRDefault="00493CA4" w:rsidP="0043685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otwarciu posiedzenia Sądu przez </w:t>
      </w:r>
      <w:r w:rsidR="0043685F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rzewodniczącego </w:t>
      </w:r>
      <w:r w:rsidR="0043685F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Składu Strona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wnosząc</w:t>
      </w:r>
      <w:r w:rsidR="0043685F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sprawę przedstawia ustnie swoje stanowisko oraz twierdzenia i dowody na</w:t>
      </w:r>
      <w:r w:rsidR="0043685F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ich poparcie, następnie druga S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trona </w:t>
      </w:r>
      <w:r w:rsidR="0043685F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sporu, po upewnieniu się przez P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rzewodniczącego co do rozumienia stawianych jej zarzutów, składa wyjaśnienia.</w:t>
      </w:r>
    </w:p>
    <w:p w:rsidR="00493CA4" w:rsidRPr="001441CB" w:rsidRDefault="0043685F" w:rsidP="0043685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mogą sobie zadawać pytania.</w:t>
      </w:r>
    </w:p>
    <w:p w:rsidR="00493CA4" w:rsidRPr="001441CB" w:rsidRDefault="00493CA4" w:rsidP="0043685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ma prawo uchylić pytania, które</w:t>
      </w:r>
      <w:r w:rsidR="0043685F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uznaje za nieistotne w sprawie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niedopuszczalne.</w:t>
      </w:r>
    </w:p>
    <w:p w:rsidR="00493CA4" w:rsidRPr="001441CB" w:rsidRDefault="00493CA4" w:rsidP="00493CA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przeprowadzeniu postępowania dowodowego, Przewodniczący zamyka postępowanie dowodowe i udzie</w:t>
      </w:r>
      <w:r w:rsidR="0043685F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la głosu S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tronom</w:t>
      </w:r>
      <w:r w:rsidR="0043685F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(najpierw obwiniającej)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, a następnie zarządza przerwę celem odbycia narady i wydania orzeczenia.</w:t>
      </w:r>
    </w:p>
    <w:p w:rsidR="0039346A" w:rsidRPr="001441CB" w:rsidRDefault="0039346A" w:rsidP="00493CA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niemożności wyjaśnienia wszystkich istotnych okoliczności faktycznych i prawnych na pierwszym posiedzeniu, posiedzenie zostaje odroczone. Terminy kolejnych posiedzeń wyznacza Przewodniczący Składu. </w:t>
      </w:r>
    </w:p>
    <w:p w:rsidR="00493CA4" w:rsidRPr="001441CB" w:rsidRDefault="00493CA4" w:rsidP="00BB19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</w:t>
      </w:r>
      <w:r w:rsidR="00B30488"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16</w:t>
      </w:r>
    </w:p>
    <w:p w:rsidR="00493CA4" w:rsidRPr="001441CB" w:rsidRDefault="00493CA4" w:rsidP="0043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 orzekający na podstawie </w:t>
      </w:r>
      <w:r w:rsidR="0043685F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rozprawy i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zebranego materiału dowodowego rozstrzyga zwykłą większością głosów w kwestii winy i kary.</w:t>
      </w:r>
    </w:p>
    <w:p w:rsidR="00493CA4" w:rsidRPr="001441CB" w:rsidRDefault="00B30488" w:rsidP="004368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17</w:t>
      </w:r>
    </w:p>
    <w:p w:rsidR="0039346A" w:rsidRPr="001441CB" w:rsidRDefault="00493CA4" w:rsidP="0039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Sąd podejmuje decyzje i wydaje orzeczenia w formie uchwał.</w:t>
      </w:r>
    </w:p>
    <w:p w:rsidR="00493CA4" w:rsidRPr="001441CB" w:rsidRDefault="00493CA4" w:rsidP="004368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</w:t>
      </w:r>
      <w:r w:rsidR="00B30488"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18</w:t>
      </w:r>
    </w:p>
    <w:p w:rsidR="00493CA4" w:rsidRPr="001441CB" w:rsidRDefault="00493CA4" w:rsidP="0043685F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Orzeczenie </w:t>
      </w:r>
      <w:r w:rsidR="0051568B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może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zawierać:</w:t>
      </w:r>
    </w:p>
    <w:p w:rsidR="00493CA4" w:rsidRPr="001441CB" w:rsidRDefault="00493CA4" w:rsidP="0051568B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propozycję polubownego rozwiązania sporu;</w:t>
      </w:r>
    </w:p>
    <w:p w:rsidR="00493CA4" w:rsidRPr="001441CB" w:rsidRDefault="00493CA4" w:rsidP="0051568B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umorzenie postępowania;</w:t>
      </w:r>
    </w:p>
    <w:p w:rsidR="0051568B" w:rsidRPr="001441CB" w:rsidRDefault="0051568B" w:rsidP="00B95C68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uniewinnienie lub uznanie winy;</w:t>
      </w:r>
    </w:p>
    <w:p w:rsidR="00493CA4" w:rsidRPr="001441CB" w:rsidRDefault="00493CA4" w:rsidP="00205DDC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odstąpienie od wymierzenia kary</w:t>
      </w:r>
      <w:r w:rsidR="0051568B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ukaranie obwinionego.</w:t>
      </w:r>
    </w:p>
    <w:p w:rsidR="00493CA4" w:rsidRPr="001441CB" w:rsidRDefault="00493CA4" w:rsidP="00493CA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Orzeczenie ogłasza się </w:t>
      </w:r>
      <w:r w:rsidR="0051568B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ustnie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bezpośrednio po zakończeniu narady</w:t>
      </w:r>
      <w:r w:rsidR="0051568B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, a w możliwie krótkim czasie także pisemnie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9346A" w:rsidRPr="001441CB" w:rsidRDefault="0039346A" w:rsidP="00493CA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Z posiedzenia sporządza się również protokół.</w:t>
      </w:r>
    </w:p>
    <w:p w:rsidR="0039346A" w:rsidRPr="001441CB" w:rsidRDefault="0039346A" w:rsidP="00493CA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Orzeczenia i protokoły podpisują wszyscy członkowie Składu oraz protokolant.</w:t>
      </w:r>
    </w:p>
    <w:p w:rsidR="00493CA4" w:rsidRPr="001441CB" w:rsidRDefault="00B30488" w:rsidP="005156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19</w:t>
      </w:r>
    </w:p>
    <w:p w:rsidR="0051568B" w:rsidRPr="001441CB" w:rsidRDefault="0051568B" w:rsidP="0051568B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orzeczenia Głównego Sądu Koleżeńskiego, mocą którego załatwiono sprawę w I instancji, służy odwołanie do Zjazdu Podhalan. Odwołanie składa się za pośrednictwem Głównego Sądu Koleżeńskiego, do 30 dni przed terminem Zjazdu. </w:t>
      </w:r>
    </w:p>
    <w:p w:rsidR="00493CA4" w:rsidRPr="001441CB" w:rsidRDefault="0051568B" w:rsidP="0051568B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Orzeczenia Głównego Sądu Koleżeńskiego załatwiające sprawy w trybie odwoławczym od orzeczeń Sądów Koleżeńskich Oddziałów są ostateczne.</w:t>
      </w:r>
    </w:p>
    <w:p w:rsidR="00493CA4" w:rsidRPr="001441CB" w:rsidRDefault="00493CA4" w:rsidP="0051568B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Odwołanie powinno zawierać:</w:t>
      </w:r>
    </w:p>
    <w:p w:rsidR="00493CA4" w:rsidRPr="001441CB" w:rsidRDefault="00493CA4" w:rsidP="0051568B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oznaczenie orzeczenia, od którego jest wnoszone;</w:t>
      </w:r>
    </w:p>
    <w:p w:rsidR="00493CA4" w:rsidRPr="001441CB" w:rsidRDefault="00493CA4" w:rsidP="0051568B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zwięzłe przedstawienie zarzutów;</w:t>
      </w:r>
    </w:p>
    <w:p w:rsidR="00493CA4" w:rsidRPr="001441CB" w:rsidRDefault="00493CA4" w:rsidP="0051568B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 zarzutów;</w:t>
      </w:r>
    </w:p>
    <w:p w:rsidR="00493CA4" w:rsidRPr="001441CB" w:rsidRDefault="00493CA4" w:rsidP="0051568B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wniosek o zmianę, uchylenie orzeczenia z zaznaczeniem żądanej zmiany lub </w:t>
      </w:r>
      <w:r w:rsidR="0051568B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żądanie uchylenia w całości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</w:t>
      </w:r>
      <w:r w:rsidR="0051568B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żądanie przekazania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sprawy do ponownego rozpoznania.</w:t>
      </w:r>
    </w:p>
    <w:p w:rsidR="00493CA4" w:rsidRPr="001441CB" w:rsidRDefault="0039346A" w:rsidP="00493CA4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Orzeczenie Zjazdu Podhalan, wydane jako orzeczenie II instancji do orzeczenia Głównego Sądu Koleżeńskiego, jest ostateczne.</w:t>
      </w:r>
      <w:r w:rsidR="00493CA4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93CA4" w:rsidRPr="001441CB" w:rsidRDefault="00493CA4" w:rsidP="003934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</w:t>
      </w:r>
      <w:r w:rsidR="00B30488"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</w:t>
      </w:r>
    </w:p>
    <w:p w:rsidR="00493CA4" w:rsidRPr="001441CB" w:rsidRDefault="00493CA4" w:rsidP="0003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Przewodniczący </w:t>
      </w:r>
      <w:r w:rsidR="0039346A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Składu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346A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Przewodniczący Sądu w każdym stadium sprawy mogą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wyznaczyć posiedzenie pojednawcze, jeśli </w:t>
      </w:r>
      <w:r w:rsidR="0039346A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może się ono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przyczyni</w:t>
      </w:r>
      <w:r w:rsidR="0039346A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jej polubownego zakończenia.</w:t>
      </w:r>
    </w:p>
    <w:p w:rsidR="00493CA4" w:rsidRPr="001441CB" w:rsidRDefault="00493CA4" w:rsidP="00493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493CA4" w:rsidRPr="001441CB" w:rsidRDefault="00493CA4" w:rsidP="00493C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Sankcje Sądu Koleżeńskiego</w:t>
      </w:r>
    </w:p>
    <w:p w:rsidR="00493CA4" w:rsidRPr="001441CB" w:rsidRDefault="00B30488" w:rsidP="000364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21</w:t>
      </w:r>
    </w:p>
    <w:p w:rsidR="00493CA4" w:rsidRPr="001441CB" w:rsidRDefault="00493CA4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orzeczenia o ukaraniu </w:t>
      </w:r>
      <w:r w:rsidR="00036417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trony </w:t>
      </w:r>
      <w:r w:rsidR="00036417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Są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 Koleżeński ma prawo </w:t>
      </w:r>
      <w:r w:rsidR="00036417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orzec karę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36417" w:rsidRPr="001441CB" w:rsidRDefault="00036417" w:rsidP="000364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1CB">
        <w:rPr>
          <w:rFonts w:ascii="Times New Roman" w:eastAsia="Calibri" w:hAnsi="Times New Roman" w:cs="Times New Roman"/>
          <w:sz w:val="20"/>
          <w:szCs w:val="20"/>
        </w:rPr>
        <w:t xml:space="preserve">upomnienia, </w:t>
      </w:r>
    </w:p>
    <w:p w:rsidR="00036417" w:rsidRDefault="00036417" w:rsidP="000364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41CB">
        <w:rPr>
          <w:rFonts w:ascii="Times New Roman" w:eastAsia="Calibri" w:hAnsi="Times New Roman" w:cs="Times New Roman"/>
          <w:sz w:val="20"/>
          <w:szCs w:val="20"/>
        </w:rPr>
        <w:t>wykluczenia ze Związku.</w:t>
      </w:r>
    </w:p>
    <w:p w:rsidR="00A46503" w:rsidRDefault="00A46503" w:rsidP="00A46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6503" w:rsidRPr="001441CB" w:rsidRDefault="00A46503" w:rsidP="00A46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93CA4" w:rsidRPr="001441CB" w:rsidRDefault="00493CA4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93CA4" w:rsidRPr="001441CB" w:rsidRDefault="00493CA4" w:rsidP="003D2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Postanowienia końcowe</w:t>
      </w:r>
    </w:p>
    <w:p w:rsidR="00493CA4" w:rsidRPr="001441CB" w:rsidRDefault="00B30488" w:rsidP="000364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22</w:t>
      </w:r>
    </w:p>
    <w:p w:rsidR="00493CA4" w:rsidRPr="001441CB" w:rsidRDefault="00493CA4" w:rsidP="0003641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Praca członków Sądu ma charakter społeczny i nie przysługuje za nią wynagrodzenie.</w:t>
      </w:r>
    </w:p>
    <w:p w:rsidR="00493CA4" w:rsidRPr="001441CB" w:rsidRDefault="00493CA4" w:rsidP="0003641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Członkom Sądu przysługuje zwrot kosztów poniesionych w związku z realizacją wyznaczonych zadań.</w:t>
      </w:r>
      <w:r w:rsidRPr="001441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493CA4" w:rsidRPr="001441CB" w:rsidRDefault="00493CA4" w:rsidP="000364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</w:t>
      </w:r>
      <w:r w:rsidR="00B30488"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23</w:t>
      </w:r>
    </w:p>
    <w:p w:rsidR="00493CA4" w:rsidRPr="001441CB" w:rsidRDefault="00493CA4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swojej działalności </w:t>
      </w:r>
      <w:r w:rsidR="00036417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Główny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Sąd Koleżeński zdaje sprawozdanie </w:t>
      </w:r>
      <w:r w:rsidR="00036417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Zjazdowi Podhalan.</w:t>
      </w:r>
    </w:p>
    <w:p w:rsidR="00036417" w:rsidRPr="001441CB" w:rsidRDefault="00036417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6417" w:rsidRPr="001441CB" w:rsidRDefault="00B30488" w:rsidP="000364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24</w:t>
      </w:r>
    </w:p>
    <w:p w:rsidR="00493CA4" w:rsidRPr="001441CB" w:rsidRDefault="00036417" w:rsidP="0003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Orzeczenia i protokoły Sądu wraz z załącznikami oraz inne dokumenty Sądu są przechowywane w Biurze Zarządu Głównego.</w:t>
      </w:r>
      <w:r w:rsidRPr="001441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493CA4" w:rsidRPr="001441CB" w:rsidRDefault="00B30488" w:rsidP="00BB19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25</w:t>
      </w:r>
    </w:p>
    <w:p w:rsidR="00493CA4" w:rsidRPr="001441CB" w:rsidRDefault="00493CA4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93CA4" w:rsidRPr="001441CB" w:rsidRDefault="00493CA4" w:rsidP="0003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 </w:t>
      </w:r>
      <w:r w:rsidR="00036417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Głównego 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Sądu Koleżeńskiego wchodzi w życie z chwilą jego uchwalenia przez </w:t>
      </w:r>
      <w:r w:rsidR="00036417"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Zjazd Podhalan</w:t>
      </w:r>
      <w:r w:rsidRPr="001441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F37FB" w:rsidRPr="001441CB" w:rsidRDefault="00EF37FB">
      <w:pPr>
        <w:rPr>
          <w:sz w:val="20"/>
          <w:szCs w:val="20"/>
        </w:rPr>
      </w:pPr>
    </w:p>
    <w:sectPr w:rsidR="00EF37FB" w:rsidRPr="001441CB" w:rsidSect="003D297A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157"/>
    <w:multiLevelType w:val="hybridMultilevel"/>
    <w:tmpl w:val="25466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7282"/>
    <w:multiLevelType w:val="hybridMultilevel"/>
    <w:tmpl w:val="79BCA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0157"/>
    <w:multiLevelType w:val="multilevel"/>
    <w:tmpl w:val="0DB2B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F0A31"/>
    <w:multiLevelType w:val="hybridMultilevel"/>
    <w:tmpl w:val="60DC4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098E"/>
    <w:multiLevelType w:val="hybridMultilevel"/>
    <w:tmpl w:val="9762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D6F04"/>
    <w:multiLevelType w:val="hybridMultilevel"/>
    <w:tmpl w:val="58F6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775C"/>
    <w:multiLevelType w:val="hybridMultilevel"/>
    <w:tmpl w:val="B5EA5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2B57"/>
    <w:multiLevelType w:val="hybridMultilevel"/>
    <w:tmpl w:val="DD9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419"/>
    <w:multiLevelType w:val="multilevel"/>
    <w:tmpl w:val="AFFC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329EE"/>
    <w:multiLevelType w:val="multilevel"/>
    <w:tmpl w:val="A956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3118F"/>
    <w:multiLevelType w:val="hybridMultilevel"/>
    <w:tmpl w:val="ABD49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EE447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E74D3"/>
    <w:multiLevelType w:val="multilevel"/>
    <w:tmpl w:val="2644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AC005C"/>
    <w:multiLevelType w:val="hybridMultilevel"/>
    <w:tmpl w:val="EE748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A677F"/>
    <w:multiLevelType w:val="multilevel"/>
    <w:tmpl w:val="6FAA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A112B5"/>
    <w:multiLevelType w:val="multilevel"/>
    <w:tmpl w:val="BEE0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6B11D7"/>
    <w:multiLevelType w:val="hybridMultilevel"/>
    <w:tmpl w:val="49A4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90BCE"/>
    <w:multiLevelType w:val="hybridMultilevel"/>
    <w:tmpl w:val="0C1CE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F2737"/>
    <w:multiLevelType w:val="hybridMultilevel"/>
    <w:tmpl w:val="2D5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2119"/>
    <w:multiLevelType w:val="multilevel"/>
    <w:tmpl w:val="022CC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815E9"/>
    <w:multiLevelType w:val="hybridMultilevel"/>
    <w:tmpl w:val="9DB84DEC"/>
    <w:lvl w:ilvl="0" w:tplc="E2BE4EB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E4343"/>
    <w:multiLevelType w:val="hybridMultilevel"/>
    <w:tmpl w:val="609C9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8"/>
  </w:num>
  <w:num w:numId="5">
    <w:abstractNumId w:val="18"/>
  </w:num>
  <w:num w:numId="6">
    <w:abstractNumId w:val="9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19"/>
  </w:num>
  <w:num w:numId="14">
    <w:abstractNumId w:val="15"/>
  </w:num>
  <w:num w:numId="15">
    <w:abstractNumId w:val="4"/>
  </w:num>
  <w:num w:numId="16">
    <w:abstractNumId w:val="12"/>
  </w:num>
  <w:num w:numId="17">
    <w:abstractNumId w:val="3"/>
  </w:num>
  <w:num w:numId="18">
    <w:abstractNumId w:val="20"/>
  </w:num>
  <w:num w:numId="19">
    <w:abstractNumId w:val="16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A4"/>
    <w:rsid w:val="00036417"/>
    <w:rsid w:val="00117025"/>
    <w:rsid w:val="0013741D"/>
    <w:rsid w:val="001441CB"/>
    <w:rsid w:val="001D127B"/>
    <w:rsid w:val="001E5BB6"/>
    <w:rsid w:val="0034728C"/>
    <w:rsid w:val="00352DF8"/>
    <w:rsid w:val="0039346A"/>
    <w:rsid w:val="003D297A"/>
    <w:rsid w:val="003F3F3E"/>
    <w:rsid w:val="0043685F"/>
    <w:rsid w:val="00493CA4"/>
    <w:rsid w:val="004D3D74"/>
    <w:rsid w:val="0051568B"/>
    <w:rsid w:val="005F22B3"/>
    <w:rsid w:val="008265D5"/>
    <w:rsid w:val="008F36A1"/>
    <w:rsid w:val="008F74B6"/>
    <w:rsid w:val="0095562B"/>
    <w:rsid w:val="009B6455"/>
    <w:rsid w:val="00A46503"/>
    <w:rsid w:val="00A8627B"/>
    <w:rsid w:val="00B30488"/>
    <w:rsid w:val="00BB194A"/>
    <w:rsid w:val="00D17613"/>
    <w:rsid w:val="00DC0436"/>
    <w:rsid w:val="00E83A25"/>
    <w:rsid w:val="00EF37FB"/>
    <w:rsid w:val="00F0628F"/>
    <w:rsid w:val="00F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A51C7-F294-43CF-9194-E19EC8F6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1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76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6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Sasuła</dc:creator>
  <cp:keywords/>
  <dc:description/>
  <cp:lastModifiedBy>Andrzej Skupień</cp:lastModifiedBy>
  <cp:revision>2</cp:revision>
  <cp:lastPrinted>2016-11-21T08:35:00Z</cp:lastPrinted>
  <dcterms:created xsi:type="dcterms:W3CDTF">2016-11-23T12:00:00Z</dcterms:created>
  <dcterms:modified xsi:type="dcterms:W3CDTF">2016-11-23T12:00:00Z</dcterms:modified>
</cp:coreProperties>
</file>